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9163DE" w:rsidRPr="00A51E93" w14:paraId="6565EFCD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43DF3BC6" w14:textId="77777777" w:rsidR="009163DE" w:rsidRPr="00A51E93" w:rsidRDefault="009163DE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732" w:type="dxa"/>
          </w:tcPr>
          <w:p w14:paraId="6604E8DA" w14:textId="77777777" w:rsidR="009163DE" w:rsidRPr="00A51E93" w:rsidRDefault="009163DE">
            <w:pPr>
              <w:pStyle w:val="berschrift1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Maßnahmenplan</w:t>
            </w:r>
          </w:p>
        </w:tc>
      </w:tr>
      <w:tr w:rsidR="009163DE" w:rsidRPr="00A51E93" w14:paraId="5F15AD42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2AD67F0" w14:textId="77777777" w:rsidR="009163DE" w:rsidRPr="00A51E93" w:rsidRDefault="009163DE">
            <w:pPr>
              <w:pStyle w:val="berschrift2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Ziel und Zweck</w:t>
            </w:r>
          </w:p>
        </w:tc>
        <w:tc>
          <w:tcPr>
            <w:tcW w:w="6732" w:type="dxa"/>
          </w:tcPr>
          <w:p w14:paraId="21791B36" w14:textId="77777777" w:rsidR="009163DE" w:rsidRPr="00A51E93" w:rsidRDefault="009163DE">
            <w:pPr>
              <w:pStyle w:val="Textkrper"/>
              <w:spacing w:before="120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 xml:space="preserve">Der Maßnahmenplan soll gewährleisten, </w:t>
            </w:r>
            <w:proofErr w:type="spellStart"/>
            <w:r w:rsidRPr="00A51E93">
              <w:rPr>
                <w:rFonts w:asciiTheme="minorHAnsi" w:hAnsiTheme="minorHAnsi" w:cstheme="minorHAnsi"/>
              </w:rPr>
              <w:t>daß</w:t>
            </w:r>
            <w:proofErr w:type="spellEnd"/>
            <w:r w:rsidRPr="00A51E93">
              <w:rPr>
                <w:rFonts w:asciiTheme="minorHAnsi" w:hAnsiTheme="minorHAnsi" w:cstheme="minorHAnsi"/>
              </w:rPr>
              <w:t xml:space="preserve"> die Teamsitzung nicht ergebnislos bleibt, sondern mit konkreten Vorhaben abgeschlossen wird, zu deren Realisierung auch konkrete Maßnahmen vereinbart werden. </w:t>
            </w:r>
          </w:p>
          <w:p w14:paraId="3E15A2DC" w14:textId="77777777" w:rsidR="009163DE" w:rsidRPr="00A51E93" w:rsidRDefault="009163DE">
            <w:pPr>
              <w:spacing w:before="12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163DE" w:rsidRPr="00A51E93" w14:paraId="3EA54605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5DA4A6EC" w14:textId="77777777" w:rsidR="009163DE" w:rsidRPr="00A51E93" w:rsidRDefault="009163DE">
            <w:pPr>
              <w:pStyle w:val="berschrift2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Ablauf</w:t>
            </w:r>
          </w:p>
        </w:tc>
        <w:tc>
          <w:tcPr>
            <w:tcW w:w="6732" w:type="dxa"/>
          </w:tcPr>
          <w:p w14:paraId="10A4A5CC" w14:textId="3C00CED7" w:rsidR="009163DE" w:rsidRPr="00A51E93" w:rsidRDefault="009163DE">
            <w:pPr>
              <w:pStyle w:val="Textkrper"/>
              <w:numPr>
                <w:ilvl w:val="0"/>
                <w:numId w:val="1"/>
              </w:numPr>
              <w:tabs>
                <w:tab w:val="left" w:pos="360"/>
              </w:tabs>
              <w:spacing w:before="120"/>
              <w:ind w:left="357" w:hanging="357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 xml:space="preserve">An der Metaplanwand ist eine Tabelle vorbereitet, deren Spaltenüberschriften bereits festgelegt sind. Das kann bereits vor dem Treffen erfolgen. Wenn der Maßnahmenplan bereits zu Beginn im Raum </w:t>
            </w:r>
            <w:r w:rsidR="00A51E93" w:rsidRPr="00A51E93">
              <w:rPr>
                <w:rFonts w:asciiTheme="minorHAnsi" w:hAnsiTheme="minorHAnsi" w:cstheme="minorHAnsi"/>
              </w:rPr>
              <w:t>hängt,</w:t>
            </w:r>
            <w:r w:rsidRPr="00A51E93">
              <w:rPr>
                <w:rFonts w:asciiTheme="minorHAnsi" w:hAnsiTheme="minorHAnsi" w:cstheme="minorHAnsi"/>
              </w:rPr>
              <w:t xml:space="preserve"> wird für alle Beteiligte deutlich, </w:t>
            </w:r>
            <w:r w:rsidR="00A51E93" w:rsidRPr="00A51E93">
              <w:rPr>
                <w:rFonts w:asciiTheme="minorHAnsi" w:hAnsiTheme="minorHAnsi" w:cstheme="minorHAnsi"/>
              </w:rPr>
              <w:t>dass</w:t>
            </w:r>
            <w:r w:rsidRPr="00A51E93">
              <w:rPr>
                <w:rFonts w:asciiTheme="minorHAnsi" w:hAnsiTheme="minorHAnsi" w:cstheme="minorHAnsi"/>
              </w:rPr>
              <w:t xml:space="preserve"> am Ende des Treffens Ergebnisse stehen sollen.</w:t>
            </w:r>
          </w:p>
          <w:p w14:paraId="17793278" w14:textId="3364993C" w:rsidR="009163DE" w:rsidRPr="00A51E93" w:rsidRDefault="009163DE">
            <w:pPr>
              <w:pStyle w:val="Textkrper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Es sollte mindestens folgende Spalten geben:</w:t>
            </w:r>
            <w:r w:rsidRPr="00A51E93">
              <w:rPr>
                <w:rFonts w:asciiTheme="minorHAnsi" w:hAnsiTheme="minorHAnsi" w:cstheme="minorHAnsi"/>
              </w:rPr>
              <w:br/>
              <w:t xml:space="preserve">- </w:t>
            </w:r>
            <w:r w:rsidRPr="00A51E93">
              <w:rPr>
                <w:rFonts w:asciiTheme="minorHAnsi" w:hAnsiTheme="minorHAnsi" w:cstheme="minorHAnsi"/>
                <w:i/>
              </w:rPr>
              <w:t xml:space="preserve">was </w:t>
            </w:r>
            <w:r w:rsidRPr="00A51E93">
              <w:rPr>
                <w:rFonts w:asciiTheme="minorHAnsi" w:hAnsiTheme="minorHAnsi" w:cstheme="minorHAnsi"/>
              </w:rPr>
              <w:t>(soll getan werden)?</w:t>
            </w:r>
            <w:r w:rsidRPr="00A51E93">
              <w:rPr>
                <w:rFonts w:asciiTheme="minorHAnsi" w:hAnsiTheme="minorHAnsi" w:cstheme="minorHAnsi"/>
              </w:rPr>
              <w:br/>
              <w:t xml:space="preserve">   Konkrete Schritte und evtl. Teilschritte</w:t>
            </w:r>
            <w:r w:rsidRPr="00A51E93">
              <w:rPr>
                <w:rFonts w:asciiTheme="minorHAnsi" w:hAnsiTheme="minorHAnsi" w:cstheme="minorHAnsi"/>
              </w:rPr>
              <w:br/>
              <w:t xml:space="preserve">– </w:t>
            </w:r>
            <w:r w:rsidRPr="00A51E93">
              <w:rPr>
                <w:rFonts w:asciiTheme="minorHAnsi" w:hAnsiTheme="minorHAnsi" w:cstheme="minorHAnsi"/>
                <w:i/>
              </w:rPr>
              <w:t>wer</w:t>
            </w:r>
            <w:r w:rsidRPr="00A51E93">
              <w:rPr>
                <w:rFonts w:asciiTheme="minorHAnsi" w:hAnsiTheme="minorHAnsi" w:cstheme="minorHAnsi"/>
              </w:rPr>
              <w:t xml:space="preserve"> (macht´s)?</w:t>
            </w:r>
            <w:r w:rsidRPr="00A51E93">
              <w:rPr>
                <w:rFonts w:asciiTheme="minorHAnsi" w:hAnsiTheme="minorHAnsi" w:cstheme="minorHAnsi"/>
              </w:rPr>
              <w:br/>
              <w:t xml:space="preserve">   Hauptverantwortliche und weitere Beteiligte</w:t>
            </w:r>
            <w:r w:rsidRPr="00A51E93">
              <w:rPr>
                <w:rFonts w:asciiTheme="minorHAnsi" w:hAnsiTheme="minorHAnsi" w:cstheme="minorHAnsi"/>
              </w:rPr>
              <w:br/>
              <w:t xml:space="preserve">– (ab/bis) </w:t>
            </w:r>
            <w:r w:rsidRPr="00A51E93">
              <w:rPr>
                <w:rFonts w:asciiTheme="minorHAnsi" w:hAnsiTheme="minorHAnsi" w:cstheme="minorHAnsi"/>
                <w:i/>
              </w:rPr>
              <w:t>wann</w:t>
            </w:r>
            <w:r w:rsidRPr="00A51E93">
              <w:rPr>
                <w:rFonts w:asciiTheme="minorHAnsi" w:hAnsiTheme="minorHAnsi" w:cstheme="minorHAnsi"/>
              </w:rPr>
              <w:t>?</w:t>
            </w:r>
            <w:r w:rsidRPr="00A51E93">
              <w:rPr>
                <w:rFonts w:asciiTheme="minorHAnsi" w:hAnsiTheme="minorHAnsi" w:cstheme="minorHAnsi"/>
              </w:rPr>
              <w:br/>
              <w:t xml:space="preserve">   Start und </w:t>
            </w:r>
            <w:r w:rsidR="00A51E93" w:rsidRPr="00A51E93">
              <w:rPr>
                <w:rFonts w:asciiTheme="minorHAnsi" w:hAnsiTheme="minorHAnsi" w:cstheme="minorHAnsi"/>
              </w:rPr>
              <w:t>Abschluss</w:t>
            </w:r>
            <w:r w:rsidRPr="00A51E93">
              <w:rPr>
                <w:rFonts w:asciiTheme="minorHAnsi" w:hAnsiTheme="minorHAnsi" w:cstheme="minorHAnsi"/>
              </w:rPr>
              <w:t xml:space="preserve"> und evtl. Zwischentermine</w:t>
            </w:r>
          </w:p>
          <w:p w14:paraId="1F91D147" w14:textId="3B355F97" w:rsidR="009163DE" w:rsidRPr="00A51E93" w:rsidRDefault="009163DE">
            <w:pPr>
              <w:pStyle w:val="Textkrper"/>
              <w:numPr>
                <w:ilvl w:val="0"/>
                <w:numId w:val="1"/>
              </w:numPr>
              <w:tabs>
                <w:tab w:val="left" w:pos="360"/>
              </w:tabs>
              <w:ind w:left="357" w:hanging="357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Weitere Spalten, die nach Bedarf ergänzt werden sollten, können folgende sein:</w:t>
            </w:r>
            <w:r w:rsidRPr="00A51E93">
              <w:rPr>
                <w:rFonts w:asciiTheme="minorHAnsi" w:hAnsiTheme="minorHAnsi" w:cstheme="minorHAnsi"/>
              </w:rPr>
              <w:br/>
              <w:t xml:space="preserve">- </w:t>
            </w:r>
            <w:r w:rsidRPr="00A51E93">
              <w:rPr>
                <w:rFonts w:asciiTheme="minorHAnsi" w:hAnsiTheme="minorHAnsi" w:cstheme="minorHAnsi"/>
                <w:i/>
              </w:rPr>
              <w:t xml:space="preserve">Warum? </w:t>
            </w:r>
            <w:r w:rsidRPr="00A51E93">
              <w:rPr>
                <w:rFonts w:asciiTheme="minorHAnsi" w:hAnsiTheme="minorHAnsi" w:cstheme="minorHAnsi"/>
                <w:i/>
              </w:rPr>
              <w:br/>
            </w:r>
            <w:r w:rsidRPr="00A51E93">
              <w:rPr>
                <w:rFonts w:asciiTheme="minorHAnsi" w:hAnsiTheme="minorHAnsi" w:cstheme="minorHAnsi"/>
              </w:rPr>
              <w:t xml:space="preserve">   Ziel und Zweck, Was passiert bei Unterlassung? </w:t>
            </w:r>
            <w:r w:rsidRPr="00A51E93">
              <w:rPr>
                <w:rFonts w:asciiTheme="minorHAnsi" w:hAnsiTheme="minorHAnsi" w:cstheme="minorHAnsi"/>
              </w:rPr>
              <w:br/>
              <w:t xml:space="preserve">  (</w:t>
            </w:r>
            <w:r w:rsidR="00A51E93" w:rsidRPr="00A51E93">
              <w:rPr>
                <w:rFonts w:asciiTheme="minorHAnsi" w:hAnsiTheme="minorHAnsi" w:cstheme="minorHAnsi"/>
              </w:rPr>
              <w:t>Besonders für</w:t>
            </w:r>
            <w:r w:rsidRPr="00A51E93">
              <w:rPr>
                <w:rFonts w:asciiTheme="minorHAnsi" w:hAnsiTheme="minorHAnsi" w:cstheme="minorHAnsi"/>
              </w:rPr>
              <w:t xml:space="preserve"> die Diskussion mit Entscheidungsträgern </w:t>
            </w:r>
            <w:r w:rsidRPr="00A51E93">
              <w:rPr>
                <w:rFonts w:asciiTheme="minorHAnsi" w:hAnsiTheme="minorHAnsi" w:cstheme="minorHAnsi"/>
              </w:rPr>
              <w:br/>
              <w:t xml:space="preserve">   kann diese Spalte eine wichtige Rolle spielen)</w:t>
            </w:r>
            <w:r w:rsidRPr="00A51E93">
              <w:rPr>
                <w:rFonts w:asciiTheme="minorHAnsi" w:hAnsiTheme="minorHAnsi" w:cstheme="minorHAnsi"/>
              </w:rPr>
              <w:br/>
              <w:t xml:space="preserve">– </w:t>
            </w:r>
            <w:r w:rsidRPr="00A51E93">
              <w:rPr>
                <w:rFonts w:asciiTheme="minorHAnsi" w:hAnsiTheme="minorHAnsi" w:cstheme="minorHAnsi"/>
                <w:i/>
              </w:rPr>
              <w:t>Schnittstellen</w:t>
            </w:r>
            <w:r w:rsidRPr="00A51E93">
              <w:rPr>
                <w:rFonts w:asciiTheme="minorHAnsi" w:hAnsiTheme="minorHAnsi" w:cstheme="minorHAnsi"/>
                <w:i/>
              </w:rPr>
              <w:br/>
            </w:r>
            <w:r w:rsidRPr="00A51E93">
              <w:rPr>
                <w:rFonts w:asciiTheme="minorHAnsi" w:hAnsiTheme="minorHAnsi" w:cstheme="minorHAnsi"/>
              </w:rPr>
              <w:t xml:space="preserve">   Wer </w:t>
            </w:r>
            <w:proofErr w:type="spellStart"/>
            <w:r w:rsidRPr="00A51E93">
              <w:rPr>
                <w:rFonts w:asciiTheme="minorHAnsi" w:hAnsiTheme="minorHAnsi" w:cstheme="minorHAnsi"/>
              </w:rPr>
              <w:t>muß</w:t>
            </w:r>
            <w:proofErr w:type="spellEnd"/>
            <w:r w:rsidRPr="00A51E93">
              <w:rPr>
                <w:rFonts w:asciiTheme="minorHAnsi" w:hAnsiTheme="minorHAnsi" w:cstheme="minorHAnsi"/>
              </w:rPr>
              <w:t xml:space="preserve"> oder sollte mit einbezogen werden?</w:t>
            </w:r>
            <w:r w:rsidRPr="00A51E93">
              <w:rPr>
                <w:rFonts w:asciiTheme="minorHAnsi" w:hAnsiTheme="minorHAnsi" w:cstheme="minorHAnsi"/>
              </w:rPr>
              <w:br/>
              <w:t xml:space="preserve">– </w:t>
            </w:r>
            <w:r w:rsidRPr="00A51E93">
              <w:rPr>
                <w:rFonts w:asciiTheme="minorHAnsi" w:hAnsiTheme="minorHAnsi" w:cstheme="minorHAnsi"/>
                <w:i/>
              </w:rPr>
              <w:t>Rückmeldung</w:t>
            </w:r>
            <w:r w:rsidRPr="00A51E93">
              <w:rPr>
                <w:rFonts w:asciiTheme="minorHAnsi" w:hAnsiTheme="minorHAnsi" w:cstheme="minorHAnsi"/>
                <w:i/>
              </w:rPr>
              <w:br/>
            </w:r>
            <w:r w:rsidRPr="00A51E93">
              <w:rPr>
                <w:rFonts w:asciiTheme="minorHAnsi" w:hAnsiTheme="minorHAnsi" w:cstheme="minorHAnsi"/>
              </w:rPr>
              <w:t xml:space="preserve">   Wann und wie wird über die Umsetzung informiert?</w:t>
            </w:r>
          </w:p>
          <w:p w14:paraId="381666A9" w14:textId="77777777" w:rsidR="009163DE" w:rsidRPr="00A51E93" w:rsidRDefault="009163D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</w:rPr>
            </w:pPr>
            <w:r w:rsidRPr="00A51E93">
              <w:rPr>
                <w:rFonts w:asciiTheme="minorHAnsi" w:hAnsiTheme="minorHAnsi" w:cstheme="minorHAnsi"/>
                <w:sz w:val="24"/>
              </w:rPr>
              <w:t>Der Maßnahmenplan wird entweder im Verlauf des Treffens oder am Ende mit der Gruppe gemeinsam gefüllt.</w:t>
            </w:r>
          </w:p>
          <w:p w14:paraId="4E6D4161" w14:textId="77777777" w:rsidR="009163DE" w:rsidRPr="00A51E93" w:rsidRDefault="009163DE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Theme="minorHAnsi" w:hAnsiTheme="minorHAnsi" w:cstheme="minorHAnsi"/>
                <w:sz w:val="24"/>
              </w:rPr>
            </w:pPr>
            <w:r w:rsidRPr="00A51E93">
              <w:rPr>
                <w:rFonts w:asciiTheme="minorHAnsi" w:hAnsiTheme="minorHAnsi" w:cstheme="minorHAnsi"/>
                <w:sz w:val="24"/>
              </w:rPr>
              <w:t xml:space="preserve">Moderator und Gruppe sollten darauf achten, </w:t>
            </w:r>
            <w:proofErr w:type="spellStart"/>
            <w:r w:rsidRPr="00A51E93">
              <w:rPr>
                <w:rFonts w:asciiTheme="minorHAnsi" w:hAnsiTheme="minorHAnsi" w:cstheme="minorHAnsi"/>
                <w:sz w:val="24"/>
              </w:rPr>
              <w:t>daß</w:t>
            </w:r>
            <w:proofErr w:type="spellEnd"/>
            <w:r w:rsidRPr="00A51E93">
              <w:rPr>
                <w:rFonts w:asciiTheme="minorHAnsi" w:hAnsiTheme="minorHAnsi" w:cstheme="minorHAnsi"/>
                <w:sz w:val="24"/>
              </w:rPr>
              <w:t xml:space="preserve"> konkret formuliert wird und die Ziele und Termine realistisch sind.</w:t>
            </w:r>
          </w:p>
          <w:p w14:paraId="5071F3DD" w14:textId="77777777" w:rsidR="009163DE" w:rsidRPr="00A51E93" w:rsidRDefault="009163DE">
            <w:pPr>
              <w:pStyle w:val="Textkrper"/>
              <w:rPr>
                <w:rFonts w:asciiTheme="minorHAnsi" w:hAnsiTheme="minorHAnsi" w:cstheme="minorHAnsi"/>
              </w:rPr>
            </w:pPr>
          </w:p>
        </w:tc>
      </w:tr>
      <w:tr w:rsidR="009163DE" w:rsidRPr="00A51E93" w14:paraId="5F8549E1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657BF466" w14:textId="77777777" w:rsidR="009163DE" w:rsidRPr="00A51E93" w:rsidRDefault="009163DE">
            <w:pPr>
              <w:pStyle w:val="berschrift2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Zeitpunkt</w:t>
            </w:r>
          </w:p>
        </w:tc>
        <w:tc>
          <w:tcPr>
            <w:tcW w:w="6732" w:type="dxa"/>
          </w:tcPr>
          <w:p w14:paraId="5F5BCAF0" w14:textId="77777777" w:rsidR="009163DE" w:rsidRPr="00A51E93" w:rsidRDefault="009163DE">
            <w:pPr>
              <w:spacing w:before="120" w:after="120"/>
              <w:rPr>
                <w:rFonts w:asciiTheme="minorHAnsi" w:hAnsiTheme="minorHAnsi" w:cstheme="minorHAnsi"/>
                <w:sz w:val="24"/>
              </w:rPr>
            </w:pPr>
            <w:r w:rsidRPr="00A51E93">
              <w:rPr>
                <w:rFonts w:asciiTheme="minorHAnsi" w:hAnsiTheme="minorHAnsi" w:cstheme="minorHAnsi"/>
                <w:sz w:val="24"/>
              </w:rPr>
              <w:t>Vorrangig im Schritt „Umsetzung planen“</w:t>
            </w:r>
          </w:p>
        </w:tc>
      </w:tr>
      <w:tr w:rsidR="009163DE" w:rsidRPr="00A51E93" w14:paraId="54BD0CF3" w14:textId="77777777">
        <w:tblPrEx>
          <w:tblCellMar>
            <w:top w:w="0" w:type="dxa"/>
            <w:bottom w:w="0" w:type="dxa"/>
          </w:tblCellMar>
        </w:tblPrEx>
        <w:tc>
          <w:tcPr>
            <w:tcW w:w="2480" w:type="dxa"/>
          </w:tcPr>
          <w:p w14:paraId="17701DC6" w14:textId="77777777" w:rsidR="009163DE" w:rsidRPr="00A51E93" w:rsidRDefault="009163DE">
            <w:pPr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  <w:r w:rsidRPr="00A51E93">
              <w:rPr>
                <w:rFonts w:asciiTheme="minorHAnsi" w:hAnsiTheme="minorHAnsi" w:cstheme="minorHAnsi"/>
                <w:b/>
                <w:sz w:val="24"/>
              </w:rPr>
              <w:t xml:space="preserve">Besonders empfehlenswert, </w:t>
            </w:r>
            <w:proofErr w:type="gramStart"/>
            <w:r w:rsidRPr="00A51E93">
              <w:rPr>
                <w:rFonts w:asciiTheme="minorHAnsi" w:hAnsiTheme="minorHAnsi" w:cstheme="minorHAnsi"/>
                <w:b/>
                <w:sz w:val="24"/>
              </w:rPr>
              <w:t>wenn....</w:t>
            </w:r>
            <w:proofErr w:type="gramEnd"/>
          </w:p>
        </w:tc>
        <w:tc>
          <w:tcPr>
            <w:tcW w:w="6732" w:type="dxa"/>
          </w:tcPr>
          <w:p w14:paraId="4332F106" w14:textId="77777777" w:rsidR="009163DE" w:rsidRPr="00A51E93" w:rsidRDefault="009163DE">
            <w:pPr>
              <w:pStyle w:val="Textkrper"/>
              <w:numPr>
                <w:ilvl w:val="0"/>
                <w:numId w:val="2"/>
              </w:numPr>
              <w:tabs>
                <w:tab w:val="left" w:pos="360"/>
              </w:tabs>
              <w:spacing w:before="120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Gruppenmitglieder Verantwortung für die Umsetzung übernehmen sollen.</w:t>
            </w:r>
          </w:p>
          <w:p w14:paraId="14554095" w14:textId="77777777" w:rsidR="009163DE" w:rsidRPr="00A51E93" w:rsidRDefault="009163DE">
            <w:pPr>
              <w:pStyle w:val="berschrift3"/>
              <w:keepNext w:val="0"/>
              <w:numPr>
                <w:ilvl w:val="0"/>
                <w:numId w:val="2"/>
              </w:num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</w:rPr>
            </w:pPr>
            <w:r w:rsidRPr="00A51E93">
              <w:rPr>
                <w:rFonts w:asciiTheme="minorHAnsi" w:hAnsiTheme="minorHAnsi" w:cstheme="minorHAnsi"/>
              </w:rPr>
              <w:t>die Einhaltung überprüft werden kann.</w:t>
            </w:r>
          </w:p>
          <w:p w14:paraId="259B5FF5" w14:textId="77777777" w:rsidR="009163DE" w:rsidRPr="00A51E93" w:rsidRDefault="009163DE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3A6A309" w14:textId="77777777" w:rsidR="009163DE" w:rsidRPr="00A51E93" w:rsidRDefault="009163DE">
      <w:pPr>
        <w:rPr>
          <w:rFonts w:asciiTheme="minorHAnsi" w:hAnsiTheme="minorHAnsi" w:cstheme="minorHAnsi"/>
        </w:rPr>
      </w:pPr>
    </w:p>
    <w:p w14:paraId="5AC98B86" w14:textId="77777777" w:rsidR="009163DE" w:rsidRPr="00A51E93" w:rsidRDefault="009163DE">
      <w:pPr>
        <w:rPr>
          <w:rFonts w:asciiTheme="minorHAnsi" w:hAnsiTheme="minorHAnsi" w:cstheme="minorHAnsi"/>
        </w:rPr>
      </w:pPr>
    </w:p>
    <w:p w14:paraId="00FA8C3E" w14:textId="77777777" w:rsidR="009163DE" w:rsidRPr="00A51E93" w:rsidRDefault="009163DE">
      <w:pPr>
        <w:rPr>
          <w:rFonts w:asciiTheme="minorHAnsi" w:hAnsiTheme="minorHAnsi" w:cstheme="minorHAnsi"/>
        </w:rPr>
      </w:pPr>
      <w:r w:rsidRPr="00A51E93">
        <w:rPr>
          <w:rFonts w:asciiTheme="minorHAnsi" w:hAnsiTheme="minorHAnsi" w:cstheme="minorHAnsi"/>
        </w:rPr>
        <w:br w:type="page"/>
      </w:r>
    </w:p>
    <w:p w14:paraId="26E2E3F7" w14:textId="77777777" w:rsidR="009163DE" w:rsidRPr="00A51E93" w:rsidRDefault="009163DE">
      <w:pPr>
        <w:rPr>
          <w:rFonts w:asciiTheme="minorHAnsi" w:hAnsiTheme="minorHAnsi" w:cstheme="minorHAnsi"/>
        </w:rPr>
      </w:pPr>
    </w:p>
    <w:p w14:paraId="69505278" w14:textId="77777777" w:rsidR="009163DE" w:rsidRPr="00A51E93" w:rsidRDefault="009163DE">
      <w:pPr>
        <w:rPr>
          <w:rFonts w:asciiTheme="minorHAnsi" w:hAnsiTheme="minorHAnsi" w:cstheme="minorHAnsi"/>
        </w:rPr>
      </w:pPr>
      <w:r w:rsidRPr="00A51E93">
        <w:rPr>
          <w:rFonts w:asciiTheme="minorHAnsi" w:hAnsiTheme="minorHAnsi" w:cstheme="minorHAnsi"/>
          <w:noProof/>
        </w:rPr>
        <w:pict w14:anchorId="4978C5D5">
          <v:line id="_x0000_s1046" style="position:absolute;z-index:251663360" from="325.15pt,150.95pt" to="325.15pt,460.55pt" o:allowincell="f"/>
        </w:pict>
      </w:r>
      <w:r w:rsidRPr="00A51E93">
        <w:rPr>
          <w:rFonts w:asciiTheme="minorHAnsi" w:hAnsiTheme="minorHAnsi" w:cstheme="minorHAnsi"/>
          <w:noProof/>
        </w:rPr>
        <w:pict w14:anchorId="394A64AE">
          <v:line id="_x0000_s1045" style="position:absolute;z-index:251662336" from="260.35pt,150.95pt" to="260.35pt,467.75pt" o:allowincell="f"/>
        </w:pict>
      </w:r>
      <w:r w:rsidRPr="00A51E93">
        <w:rPr>
          <w:rFonts w:asciiTheme="minorHAnsi" w:hAnsiTheme="minorHAnsi" w:cstheme="minorHAnsi"/>
          <w:noProof/>
        </w:rPr>
        <w:pict w14:anchorId="76053B0D">
          <v:line id="_x0000_s1044" style="position:absolute;z-index:251661312" from="195.55pt,150.95pt" to="195.55pt,467.75pt" o:allowincell="f"/>
        </w:pict>
      </w:r>
      <w:r w:rsidRPr="00A51E93">
        <w:rPr>
          <w:rFonts w:asciiTheme="minorHAnsi" w:hAnsiTheme="minorHAnsi" w:cstheme="minorHAnsi"/>
          <w:noProof/>
        </w:rPr>
        <w:pict w14:anchorId="41B76BBE">
          <v:line id="_x0000_s1043" style="position:absolute;z-index:251660288" from="123.55pt,150.95pt" to="123.55pt,467.75pt" o:allowincell="f"/>
        </w:pict>
      </w:r>
      <w:r w:rsidRPr="00A51E93">
        <w:rPr>
          <w:rFonts w:asciiTheme="minorHAnsi" w:hAnsiTheme="minorHAnsi" w:cstheme="minorHAnsi"/>
          <w:noProof/>
        </w:rPr>
        <w:pict w14:anchorId="34AD21FB">
          <v:rect id="_x0000_s1038" style="position:absolute;margin-left:137.95pt;margin-top:150.95pt;width:51pt;height:28.35pt;z-index:251655168" o:allowincell="f">
            <v:textbox inset="0,0,0,0">
              <w:txbxContent>
                <w:p w14:paraId="659CEC45" w14:textId="77777777" w:rsidR="009163DE" w:rsidRPr="008565CE" w:rsidRDefault="009163DE">
                  <w:pPr>
                    <w:rPr>
                      <w:rFonts w:ascii="Arial" w:hAnsi="Arial" w:cs="Arial"/>
                    </w:rPr>
                  </w:pPr>
                  <w:r w:rsidRPr="008565CE">
                    <w:rPr>
                      <w:rFonts w:ascii="Arial" w:hAnsi="Arial" w:cs="Arial"/>
                    </w:rPr>
                    <w:t>Warum?</w:t>
                  </w:r>
                </w:p>
              </w:txbxContent>
            </v:textbox>
          </v:rect>
        </w:pict>
      </w:r>
      <w:r w:rsidRPr="00A51E93">
        <w:rPr>
          <w:rFonts w:asciiTheme="minorHAnsi" w:hAnsiTheme="minorHAnsi" w:cstheme="minorHAnsi"/>
          <w:noProof/>
        </w:rPr>
        <w:pict w14:anchorId="70FD585F">
          <v:rect id="_x0000_s1039" style="position:absolute;margin-left:202.75pt;margin-top:150.95pt;width:51pt;height:28.35pt;z-index:251656192" o:allowincell="f">
            <v:textbox inset="0,0,0,0">
              <w:txbxContent>
                <w:p w14:paraId="1AD6EA53" w14:textId="77777777" w:rsidR="009163DE" w:rsidRPr="008565CE" w:rsidRDefault="009163DE">
                  <w:pPr>
                    <w:rPr>
                      <w:rFonts w:ascii="Arial" w:hAnsi="Arial" w:cs="Arial"/>
                    </w:rPr>
                  </w:pPr>
                  <w:r w:rsidRPr="008565CE">
                    <w:rPr>
                      <w:rFonts w:ascii="Arial" w:hAnsi="Arial" w:cs="Arial"/>
                    </w:rPr>
                    <w:t>Wie?</w:t>
                  </w:r>
                </w:p>
              </w:txbxContent>
            </v:textbox>
          </v:rect>
        </w:pict>
      </w:r>
      <w:r w:rsidRPr="00A51E93">
        <w:rPr>
          <w:rFonts w:asciiTheme="minorHAnsi" w:hAnsiTheme="minorHAnsi" w:cstheme="minorHAnsi"/>
          <w:noProof/>
        </w:rPr>
        <w:pict w14:anchorId="42342B93">
          <v:group id="_x0000_s1026" style="position:absolute;margin-left:8.35pt;margin-top:-.25pt;width:6in;height:626.4pt;z-index:251652096" coordsize="20000,20000" o:allowincell="f">
            <v:shape id="_x0000_s1027" style="position:absolute;left:1000;width:18000;height:16092" coordsize="20000,20000" path="m1600,l1281,32,959,97,705,224,478,351,255,544,129,768,33,992,,1248,,18752r33,256l129,19232r126,224l478,19649r227,127l959,19903r322,65l1600,20000r16800,l18719,19968r322,-65l19295,19776r257,-127l19745,19456r126,-224l19967,19008r33,-256l20000,1248r-33,-256l19871,768,19745,544,19552,351,19295,224,19041,97,18719,32,18400,,1600,xe" strokeweight="4.5pt">
              <v:path arrowok="t"/>
            </v:shape>
            <v:group id="_x0000_s1028" style="position:absolute;left:2333;top:920;width:15667;height:14712" coordsize="20000,20000">
              <v:shape id="_x0000_s1029" style="position:absolute;width:20000;height:20000" coordsize="20000,20000" path="m,l,20000r17503,l20000,17504,20000,,,xe">
                <v:path arrowok="t"/>
              </v:shape>
              <v:rect id="_x0000_s1030" style="position:absolute;left:851;top:311;width:1481;height:1182" filled="f" stroked="f" strokeweight="0">
                <v:textbox inset="0,0,0,0">
                  <w:txbxContent>
                    <w:bookmarkStart w:id="0" w:name="OLE_LINK2"/>
                    <w:bookmarkEnd w:id="0"/>
                    <w:p w14:paraId="05B59819" w14:textId="77777777" w:rsidR="009163DE" w:rsidRDefault="009163DE">
                      <w:r>
                        <w:object w:dxaOrig="501" w:dyaOrig="544" w14:anchorId="11FE179C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24.85pt;height:27pt" fillcolor="window">
                            <v:imagedata r:id="rId7" o:title=""/>
                          </v:shape>
                          <o:OLEObject Type="Embed" ProgID="MS_ClipArt_Gallery.5" ShapeID="_x0000_i1025" DrawAspect="Content" ObjectID="_1708940582" r:id="rId8"/>
                        </w:object>
                      </w:r>
                    </w:p>
                  </w:txbxContent>
                </v:textbox>
              </v:rect>
              <v:rect id="_x0000_s1031" style="position:absolute;left:17872;top:311;width:1481;height:1182" filled="f" stroked="f" strokeweight="0">
                <v:textbox inset="0,0,0,0">
                  <w:txbxContent>
                    <w:p w14:paraId="57131344" w14:textId="77777777" w:rsidR="009163DE" w:rsidRDefault="009163DE">
                      <w:r>
                        <w:object w:dxaOrig="501" w:dyaOrig="544" w14:anchorId="5BDC80FB">
                          <v:shape id="_x0000_i1026" type="#_x0000_t75" style="width:24.85pt;height:27pt" fillcolor="window">
                            <v:imagedata r:id="rId7" o:title=""/>
                          </v:shape>
                          <o:OLEObject Type="Embed" ProgID="MS_ClipArt_Gallery.5" ShapeID="_x0000_i1026" DrawAspect="Content" ObjectID="_1708940583" r:id="rId9"/>
                        </w:object>
                      </w:r>
                    </w:p>
                  </w:txbxContent>
                </v:textbox>
              </v:rect>
            </v:group>
            <v:line id="_x0000_s1032" style="position:absolute;flip:x" from="1000,12874" to="1000,19310" strokeweight="4.5pt"/>
            <v:line id="_x0000_s1033" style="position:absolute;flip:x" from="19000,13103" to="19000,19540" strokeweight="4.5pt"/>
            <v:line id="_x0000_s1034" style="position:absolute;flip:x" from="0,18620" to="2333,19770" strokeweight="4.5pt"/>
            <v:line id="_x0000_s1035" style="position:absolute;flip:x" from="17667,18850" to="20000,20000" strokeweight="4.5pt"/>
          </v:group>
        </w:pict>
      </w:r>
      <w:r w:rsidRPr="00A51E93">
        <w:rPr>
          <w:rFonts w:asciiTheme="minorHAnsi" w:hAnsiTheme="minorHAnsi" w:cstheme="minorHAnsi"/>
          <w:noProof/>
        </w:rPr>
        <w:pict w14:anchorId="66787201">
          <v:rect id="_x0000_s1037" style="position:absolute;margin-left:65.95pt;margin-top:150.8pt;width:51pt;height:28.35pt;z-index:251654144" o:allowincell="f">
            <v:textbox inset="0,0,0,0">
              <w:txbxContent>
                <w:p w14:paraId="7E5C0EE6" w14:textId="77777777" w:rsidR="009163DE" w:rsidRPr="008565CE" w:rsidRDefault="009163DE">
                  <w:pPr>
                    <w:rPr>
                      <w:rFonts w:ascii="Arial" w:hAnsi="Arial" w:cs="Arial"/>
                    </w:rPr>
                  </w:pPr>
                  <w:r w:rsidRPr="008565CE">
                    <w:rPr>
                      <w:rFonts w:ascii="Arial" w:hAnsi="Arial" w:cs="Arial"/>
                    </w:rPr>
                    <w:t>Was?</w:t>
                  </w:r>
                </w:p>
              </w:txbxContent>
            </v:textbox>
          </v:rect>
        </w:pict>
      </w:r>
      <w:r w:rsidRPr="00A51E93">
        <w:rPr>
          <w:rFonts w:asciiTheme="minorHAnsi" w:hAnsiTheme="minorHAnsi" w:cstheme="minorHAnsi"/>
          <w:noProof/>
        </w:rPr>
        <w:pict w14:anchorId="35BA74C5">
          <v:line id="_x0000_s1042" style="position:absolute;z-index:251659264" from="65.95pt,186.95pt" to="397.15pt,186.95pt" o:allowincell="f"/>
        </w:pict>
      </w:r>
      <w:r w:rsidRPr="00A51E93">
        <w:rPr>
          <w:rFonts w:asciiTheme="minorHAnsi" w:hAnsiTheme="minorHAnsi" w:cstheme="minorHAnsi"/>
          <w:noProof/>
        </w:rPr>
        <w:pict w14:anchorId="4D1E6C54">
          <v:rect id="_x0000_s1041" style="position:absolute;margin-left:332.35pt;margin-top:150.8pt;width:51pt;height:28.8pt;z-index:251658240" o:allowincell="f">
            <v:textbox inset="0,0,0,0">
              <w:txbxContent>
                <w:p w14:paraId="227BE229" w14:textId="77777777" w:rsidR="009163DE" w:rsidRPr="008565CE" w:rsidRDefault="009163DE">
                  <w:pPr>
                    <w:rPr>
                      <w:rFonts w:ascii="Arial" w:hAnsi="Arial" w:cs="Arial"/>
                    </w:rPr>
                  </w:pPr>
                  <w:r w:rsidRPr="008565CE">
                    <w:rPr>
                      <w:rFonts w:ascii="Arial" w:hAnsi="Arial" w:cs="Arial"/>
                    </w:rPr>
                    <w:t>Bis wann?</w:t>
                  </w:r>
                </w:p>
              </w:txbxContent>
            </v:textbox>
          </v:rect>
        </w:pict>
      </w:r>
      <w:r w:rsidRPr="00A51E93">
        <w:rPr>
          <w:rFonts w:asciiTheme="minorHAnsi" w:hAnsiTheme="minorHAnsi" w:cstheme="minorHAnsi"/>
          <w:noProof/>
        </w:rPr>
        <w:pict w14:anchorId="232EA64A">
          <v:rect id="_x0000_s1040" style="position:absolute;margin-left:267.55pt;margin-top:150.8pt;width:51pt;height:28.35pt;z-index:251657216" o:allowincell="f">
            <v:textbox inset="0,0,0,0">
              <w:txbxContent>
                <w:p w14:paraId="63F11A61" w14:textId="77777777" w:rsidR="009163DE" w:rsidRPr="008565CE" w:rsidRDefault="009163DE">
                  <w:pPr>
                    <w:rPr>
                      <w:rFonts w:ascii="Arial" w:hAnsi="Arial" w:cs="Arial"/>
                    </w:rPr>
                  </w:pPr>
                  <w:r w:rsidRPr="008565CE">
                    <w:rPr>
                      <w:rFonts w:ascii="Arial" w:hAnsi="Arial" w:cs="Arial"/>
                    </w:rPr>
                    <w:t>Wer?</w:t>
                  </w:r>
                </w:p>
              </w:txbxContent>
            </v:textbox>
          </v:rect>
        </w:pict>
      </w:r>
      <w:r w:rsidRPr="00A51E93">
        <w:rPr>
          <w:rFonts w:asciiTheme="minorHAnsi" w:hAnsiTheme="minorHAnsi" w:cstheme="minorHAnsi"/>
          <w:noProof/>
        </w:rPr>
        <w:pict w14:anchorId="4FAE1B35">
          <v:rect id="_x0000_s1036" style="position:absolute;margin-left:123.55pt;margin-top:71.75pt;width:3in;height:36pt;z-index:251653120" o:allowincell="f">
            <v:textbox inset="0,0,0,0">
              <w:txbxContent>
                <w:p w14:paraId="67E2DC02" w14:textId="77777777" w:rsidR="009163DE" w:rsidRPr="008565CE" w:rsidRDefault="009163DE">
                  <w:pPr>
                    <w:pStyle w:val="berschrift4"/>
                    <w:rPr>
                      <w:rFonts w:ascii="Arial" w:hAnsi="Arial" w:cs="Arial"/>
                    </w:rPr>
                  </w:pPr>
                  <w:r w:rsidRPr="008565CE">
                    <w:rPr>
                      <w:rFonts w:ascii="Arial" w:hAnsi="Arial" w:cs="Arial"/>
                    </w:rPr>
                    <w:t>Maßnahmenplan</w:t>
                  </w:r>
                </w:p>
              </w:txbxContent>
            </v:textbox>
          </v:rect>
        </w:pict>
      </w:r>
    </w:p>
    <w:sectPr w:rsidR="009163DE" w:rsidRPr="00A51E93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200A0" w14:textId="77777777" w:rsidR="000A6A6B" w:rsidRDefault="000A6A6B">
      <w:r>
        <w:separator/>
      </w:r>
    </w:p>
  </w:endnote>
  <w:endnote w:type="continuationSeparator" w:id="0">
    <w:p w14:paraId="2B103C08" w14:textId="77777777" w:rsidR="000A6A6B" w:rsidRDefault="000A6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01F60" w14:textId="68479C8A" w:rsidR="009163DE" w:rsidRPr="00A51E93" w:rsidRDefault="00A51E93" w:rsidP="00A51E93">
    <w:pPr>
      <w:pStyle w:val="Fuzeile"/>
      <w:rPr>
        <w:rFonts w:ascii="Calibri" w:hAnsi="Calibri" w:cs="Calibri"/>
      </w:rPr>
    </w:pPr>
    <w:r w:rsidRPr="00A51E93">
      <w:rPr>
        <w:rFonts w:ascii="Calibri" w:hAnsi="Calibri" w:cs="Calibri"/>
      </w:rPr>
      <w:t>Marika Köhler | Beratung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68E2D" w14:textId="77777777" w:rsidR="000A6A6B" w:rsidRDefault="000A6A6B">
      <w:r>
        <w:separator/>
      </w:r>
    </w:p>
  </w:footnote>
  <w:footnote w:type="continuationSeparator" w:id="0">
    <w:p w14:paraId="48C37D1A" w14:textId="77777777" w:rsidR="000A6A6B" w:rsidRDefault="000A6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B33AB" w14:textId="77777777" w:rsidR="009163DE" w:rsidRPr="00A51E93" w:rsidRDefault="009163DE">
    <w:pPr>
      <w:pStyle w:val="Kopfzeile"/>
      <w:rPr>
        <w:rFonts w:asciiTheme="minorHAnsi" w:hAnsiTheme="minorHAnsi" w:cstheme="minorHAnsi"/>
        <w:color w:val="808080"/>
        <w:sz w:val="16"/>
      </w:rPr>
    </w:pPr>
    <w:r w:rsidRPr="00A51E93">
      <w:rPr>
        <w:rFonts w:asciiTheme="minorHAnsi" w:hAnsiTheme="minorHAnsi" w:cstheme="minorHAnsi"/>
        <w:color w:val="808080"/>
        <w:sz w:val="16"/>
      </w:rPr>
      <w:t>Werk- und Wirkzeuge</w:t>
    </w:r>
  </w:p>
  <w:p w14:paraId="5869D2CE" w14:textId="77777777" w:rsidR="009163DE" w:rsidRDefault="009163DE">
    <w:pPr>
      <w:pStyle w:val="Kopfzeile"/>
      <w:rPr>
        <w:sz w:val="16"/>
      </w:rPr>
    </w:pPr>
    <w:r>
      <w:rPr>
        <w:color w:val="808080"/>
        <w:sz w:val="16"/>
      </w:rPr>
      <w:t>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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5CE"/>
    <w:rsid w:val="000A6A6B"/>
    <w:rsid w:val="008565CE"/>
    <w:rsid w:val="009163DE"/>
    <w:rsid w:val="009B3A76"/>
    <w:rsid w:val="00A5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64FE482"/>
  <w15:chartTrackingRefBased/>
  <w15:docId w15:val="{B42C27E8-D8E3-405D-9023-875AF817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character" w:customStyle="1" w:styleId="FuzeileZchn">
    <w:name w:val="Fußzeile Zchn"/>
    <w:basedOn w:val="Absatz-Standardschriftart"/>
    <w:link w:val="Fuzeile"/>
    <w:rsid w:val="00A51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Ein-Punkt-Abfrage</vt:lpstr>
    </vt:vector>
  </TitlesOfParts>
  <Company> 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Ein-Punkt-Abfrage</dc:title>
  <dc:subject/>
  <dc:creator>Rainer Köhler</dc:creator>
  <cp:keywords/>
  <dc:description/>
  <cp:lastModifiedBy>Marika Köhler</cp:lastModifiedBy>
  <cp:revision>2</cp:revision>
  <cp:lastPrinted>2010-10-20T11:56:00Z</cp:lastPrinted>
  <dcterms:created xsi:type="dcterms:W3CDTF">2022-03-16T11:57:00Z</dcterms:created>
  <dcterms:modified xsi:type="dcterms:W3CDTF">2022-03-16T11:57:00Z</dcterms:modified>
</cp:coreProperties>
</file>